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F24617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>ESCOTISMO E VALORES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2E4843">
        <w:rPr>
          <w:rFonts w:ascii="Montserrat" w:hAnsi="Montserrat"/>
          <w:b/>
          <w:sz w:val="22"/>
          <w:szCs w:val="22"/>
          <w:lang w:val="pt-BR"/>
        </w:rPr>
        <w:t xml:space="preserve">s 5, 14 </w:t>
      </w:r>
      <w:proofErr w:type="gramStart"/>
      <w:r w:rsidR="002E4843">
        <w:rPr>
          <w:rFonts w:ascii="Montserrat" w:hAnsi="Montserrat"/>
          <w:b/>
          <w:sz w:val="22"/>
          <w:szCs w:val="22"/>
          <w:lang w:val="pt-BR"/>
        </w:rPr>
        <w:t>à</w:t>
      </w:r>
      <w:proofErr w:type="gramEnd"/>
      <w:r w:rsidR="002E4843">
        <w:rPr>
          <w:rFonts w:ascii="Montserrat" w:hAnsi="Montserrat"/>
          <w:b/>
          <w:sz w:val="22"/>
          <w:szCs w:val="22"/>
          <w:lang w:val="pt-BR"/>
        </w:rPr>
        <w:t xml:space="preserve"> 16 e 30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C80719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C80719">
        <w:rPr>
          <w:rFonts w:ascii="Montserrat" w:hAnsi="Montserrat"/>
          <w:sz w:val="22"/>
          <w:szCs w:val="22"/>
          <w:lang w:val="pt-BR"/>
        </w:rPr>
        <w:t>Demais referências a est</w:t>
      </w:r>
      <w:r w:rsidR="00C80719">
        <w:rPr>
          <w:rFonts w:ascii="Montserrat" w:hAnsi="Montserrat"/>
          <w:sz w:val="22"/>
          <w:szCs w:val="22"/>
          <w:lang w:val="pt-BR"/>
        </w:rPr>
        <w:t>es pontos, encontradas nesta publicação</w:t>
      </w:r>
      <w:bookmarkStart w:id="0" w:name="_GoBack"/>
      <w:bookmarkEnd w:id="0"/>
      <w:r w:rsidR="00C80719">
        <w:rPr>
          <w:rFonts w:ascii="Montserrat" w:hAnsi="Montserrat"/>
          <w:sz w:val="22"/>
          <w:szCs w:val="22"/>
          <w:lang w:val="pt-BR"/>
        </w:rPr>
        <w:t>, também devem seguir as terminologias e conceitos a seguir:</w:t>
      </w:r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4C1B24" w:rsidRDefault="004C1B24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</w:p>
    <w:p w:rsidR="002E4843" w:rsidRDefault="002E4843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>
        <w:rPr>
          <w:rFonts w:ascii="Montserrat" w:hAnsi="Montserrat"/>
          <w:b/>
          <w:sz w:val="22"/>
          <w:szCs w:val="22"/>
          <w:u w:val="single"/>
          <w:lang w:val="pt-BR"/>
        </w:rPr>
        <w:t>A PESSOA QUE QUEREMOS OFERECER A SOCIEDADE – PROJETO EDUCATIVO</w:t>
      </w:r>
    </w:p>
    <w:p w:rsidR="002E4843" w:rsidRPr="00F555E8" w:rsidRDefault="000F602F" w:rsidP="00F555E8">
      <w:p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Desejamos que aquela e aquele que vivenciou a prática escoteira, ao completar seu tempo como membro juvenil, tenha se desenvolvido plenamente e adquirido competências que o façam ser uma pessoa:</w:t>
      </w: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um código de valores estabelecido em princípios que expressem uma relação positiva com a espiritualidade, com os demais e consigo. Que tenha ações coerentes com seus valores, seja leal e digna de confiança.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autonomia desenvolvida, senso crítico e empreendedor, capaz de tomar suas próprias decisões e traçar projeto de vida que inclua seu crescimento pessoal, trabalho honrado e relações positivas com os outros.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Alegre e capaz de partilhar alegria, solidária aos seus semelhantes, leal ao seu povo e construtora da paz em harmonia com todos os povos.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Líder a serviço do próximo. Integrada ao desenvolvimento da sociedade, capaz de acatar leis, de participar e cooperar nas ações de sua comunidade. Consciente de seus direitos, sem se descuidar de seus deveres.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Responsável com sua saúde, tanto física como mental, que busca manter uma vida saudável e equilibrada. Que valoriza iniciativas de higiene coletiva, como práticas que fortalecem o convívio e o bem-estar das pessoas.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Forte de caráter, criativa, esperançosa e solidária. Capaz de fazer análise crítica, compreender e relacionar-se com a realidade e que tenha estabelecida a sua identidade.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Amante da natureza, de forma ativa e que busque para si e para a sociedade um mundo onde o desenvolvimento seja sustentável e a natureza preservada.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lastRenderedPageBreak/>
        <w:t xml:space="preserve">Flexível, capaz de aceitar mudanças, articular diferentes ideias e de se adaptar a novos contextos e desafios.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princípios espirituais expressados em sua conduta, convivendo de modo harmônico e respeitoso com pessoas e convicções diferentes.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Inclusiva, capaz de respeitar outros paradigmas, inclusive em virtude de gênero, etnia, religião, língua e cultura.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P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Capaz de estabelecer seu projeto de vida, fazer escolhas, encontrar seu próprio caminho e ser feliz.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21" w:rsidRDefault="00E04321">
      <w:pPr>
        <w:spacing w:after="0"/>
      </w:pPr>
      <w:r>
        <w:separator/>
      </w:r>
    </w:p>
  </w:endnote>
  <w:endnote w:type="continuationSeparator" w:id="0">
    <w:p w:rsidR="00E04321" w:rsidRDefault="00E04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21" w:rsidRDefault="00E04321">
      <w:pPr>
        <w:spacing w:after="0"/>
      </w:pPr>
      <w:r>
        <w:separator/>
      </w:r>
    </w:p>
  </w:footnote>
  <w:footnote w:type="continuationSeparator" w:id="0">
    <w:p w:rsidR="00E04321" w:rsidRDefault="00E043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0F602F"/>
    <w:rsid w:val="0017466C"/>
    <w:rsid w:val="00195CE9"/>
    <w:rsid w:val="001A35FC"/>
    <w:rsid w:val="001B558D"/>
    <w:rsid w:val="001E5D94"/>
    <w:rsid w:val="001F1F92"/>
    <w:rsid w:val="00206FE1"/>
    <w:rsid w:val="00286EA2"/>
    <w:rsid w:val="002E4843"/>
    <w:rsid w:val="0044405E"/>
    <w:rsid w:val="00491110"/>
    <w:rsid w:val="004A0282"/>
    <w:rsid w:val="004C1B24"/>
    <w:rsid w:val="00573681"/>
    <w:rsid w:val="005E032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4097A"/>
    <w:rsid w:val="00B50D3C"/>
    <w:rsid w:val="00B547B2"/>
    <w:rsid w:val="00B948F5"/>
    <w:rsid w:val="00BE7AF1"/>
    <w:rsid w:val="00BE7F61"/>
    <w:rsid w:val="00C06B54"/>
    <w:rsid w:val="00C80719"/>
    <w:rsid w:val="00CA3B0A"/>
    <w:rsid w:val="00CE0A41"/>
    <w:rsid w:val="00D36270"/>
    <w:rsid w:val="00D56E67"/>
    <w:rsid w:val="00DF4672"/>
    <w:rsid w:val="00E04321"/>
    <w:rsid w:val="00E531AF"/>
    <w:rsid w:val="00E85250"/>
    <w:rsid w:val="00ED5D88"/>
    <w:rsid w:val="00F24617"/>
    <w:rsid w:val="00F47B97"/>
    <w:rsid w:val="00F55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82680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A501-C0E1-4E53-BEC9-F5F0F813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5</cp:revision>
  <dcterms:created xsi:type="dcterms:W3CDTF">2021-11-24T17:26:00Z</dcterms:created>
  <dcterms:modified xsi:type="dcterms:W3CDTF">2021-11-24T20:26:00Z</dcterms:modified>
</cp:coreProperties>
</file>