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E3" w:rsidRDefault="00863C4B">
      <w:r>
        <w:t>ASSISTENCIA FUNERAL -</w:t>
      </w:r>
      <w:proofErr w:type="gramStart"/>
      <w:r>
        <w:t xml:space="preserve">  </w:t>
      </w:r>
      <w:proofErr w:type="gramEnd"/>
      <w:r>
        <w:t>PREVISUL</w:t>
      </w:r>
    </w:p>
    <w:p w:rsidR="00863C4B" w:rsidRDefault="00863C4B"/>
    <w:p w:rsidR="00863C4B" w:rsidRPr="00863C4B" w:rsidRDefault="00863C4B" w:rsidP="00863C4B">
      <w:p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Em caso de não utilização dos serviços de Assistência Funeral, para reembolso:</w:t>
      </w:r>
    </w:p>
    <w:p w:rsidR="00863C4B" w:rsidRPr="00863C4B" w:rsidRDefault="00863C4B" w:rsidP="0086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b/>
          <w:bCs/>
          <w:color w:val="132341"/>
          <w:sz w:val="27"/>
          <w:szCs w:val="27"/>
          <w:shd w:val="clear" w:color="auto" w:fill="FFFFFF"/>
          <w:lang w:eastAsia="pt-BR"/>
        </w:rPr>
        <w:t>DO SEGURADO</w:t>
      </w:r>
    </w:p>
    <w:p w:rsidR="00863C4B" w:rsidRPr="00863C4B" w:rsidRDefault="00863C4B" w:rsidP="0086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Certidão de óbito (cópia autenticada)</w:t>
      </w:r>
    </w:p>
    <w:p w:rsidR="00863C4B" w:rsidRPr="00863C4B" w:rsidRDefault="00863C4B" w:rsidP="0086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RG e CPF (cópia autenticada)</w:t>
      </w:r>
    </w:p>
    <w:p w:rsidR="00863C4B" w:rsidRPr="00863C4B" w:rsidRDefault="00863C4B" w:rsidP="0086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Comprovante de residência atualizado</w:t>
      </w:r>
    </w:p>
    <w:p w:rsidR="00863C4B" w:rsidRPr="00863C4B" w:rsidRDefault="00863C4B" w:rsidP="0086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Comprovante do último pagamento ou contracheque do mês anterior ao falecimento</w:t>
      </w:r>
    </w:p>
    <w:p w:rsidR="00863C4B" w:rsidRPr="00863C4B" w:rsidRDefault="00863C4B" w:rsidP="00863C4B">
      <w:p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 </w:t>
      </w:r>
    </w:p>
    <w:p w:rsidR="00863C4B" w:rsidRPr="00863C4B" w:rsidRDefault="00863C4B" w:rsidP="0086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b/>
          <w:bCs/>
          <w:color w:val="132341"/>
          <w:sz w:val="27"/>
          <w:szCs w:val="27"/>
          <w:shd w:val="clear" w:color="auto" w:fill="FFFFFF"/>
          <w:lang w:eastAsia="pt-BR"/>
        </w:rPr>
        <w:t>DO RESPONSÁVEL PELAS DESPESAS DO FUNERAL</w:t>
      </w:r>
    </w:p>
    <w:p w:rsidR="00863C4B" w:rsidRPr="00863C4B" w:rsidRDefault="00863C4B" w:rsidP="00863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Nota Fiscal dos serviços fúnebres (original ou cópia autenticada)</w:t>
      </w:r>
    </w:p>
    <w:p w:rsidR="00863C4B" w:rsidRPr="00863C4B" w:rsidRDefault="00863C4B" w:rsidP="00863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RG e CPF (cópia autenticada)</w:t>
      </w:r>
    </w:p>
    <w:p w:rsidR="00863C4B" w:rsidRPr="00863C4B" w:rsidRDefault="00863C4B" w:rsidP="00863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Comprovante de residência atualizado</w:t>
      </w:r>
    </w:p>
    <w:p w:rsidR="00863C4B" w:rsidRPr="00863C4B" w:rsidRDefault="00863C4B" w:rsidP="00863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 xml:space="preserve">Dados bancários, para crédito do </w:t>
      </w:r>
      <w:proofErr w:type="gramStart"/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sinistro</w:t>
      </w:r>
      <w:proofErr w:type="gramEnd"/>
    </w:p>
    <w:p w:rsidR="00863C4B" w:rsidRPr="00863C4B" w:rsidRDefault="00863C4B" w:rsidP="00863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hyperlink r:id="rId6" w:tgtFrame="_blank" w:history="1">
        <w:r w:rsidRPr="00863C4B">
          <w:rPr>
            <w:rFonts w:ascii="Conduit" w:eastAsia="Times New Roman" w:hAnsi="Conduit" w:cs="Times New Roman"/>
            <w:color w:val="132341"/>
            <w:sz w:val="24"/>
            <w:szCs w:val="24"/>
            <w:lang w:eastAsia="pt-BR"/>
          </w:rPr>
          <w:t>Aviso de Sinistro</w:t>
        </w:r>
      </w:hyperlink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 </w:t>
      </w:r>
    </w:p>
    <w:p w:rsidR="00863C4B" w:rsidRPr="00863C4B" w:rsidRDefault="00863C4B" w:rsidP="00863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</w:pPr>
      <w:hyperlink r:id="rId7" w:tgtFrame="_blank" w:history="1">
        <w:r w:rsidRPr="00863C4B">
          <w:rPr>
            <w:rFonts w:ascii="Conduit" w:eastAsia="Times New Roman" w:hAnsi="Conduit" w:cs="Times New Roman"/>
            <w:color w:val="132341"/>
            <w:sz w:val="24"/>
            <w:szCs w:val="24"/>
            <w:lang w:eastAsia="pt-BR"/>
          </w:rPr>
          <w:t>Autorização de pagamento</w:t>
        </w:r>
      </w:hyperlink>
      <w:r w:rsidRPr="00863C4B">
        <w:rPr>
          <w:rFonts w:ascii="Conduit" w:eastAsia="Times New Roman" w:hAnsi="Conduit" w:cs="Times New Roman"/>
          <w:color w:val="132341"/>
          <w:sz w:val="24"/>
          <w:szCs w:val="24"/>
          <w:lang w:eastAsia="pt-BR"/>
        </w:rPr>
        <w:t> </w:t>
      </w:r>
    </w:p>
    <w:p w:rsidR="00863C4B" w:rsidRDefault="00863C4B">
      <w:bookmarkStart w:id="0" w:name="_GoBack"/>
      <w:bookmarkEnd w:id="0"/>
    </w:p>
    <w:sectPr w:rsidR="00863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du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DAB"/>
    <w:multiLevelType w:val="multilevel"/>
    <w:tmpl w:val="DFBC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B6504"/>
    <w:multiLevelType w:val="multilevel"/>
    <w:tmpl w:val="4BB8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4B"/>
    <w:rsid w:val="002531D0"/>
    <w:rsid w:val="00427BE3"/>
    <w:rsid w:val="00811D0D"/>
    <w:rsid w:val="00863C4B"/>
    <w:rsid w:val="00906CE9"/>
    <w:rsid w:val="00C13301"/>
    <w:rsid w:val="00EC7B7F"/>
    <w:rsid w:val="00E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18">
    <w:name w:val="font18"/>
    <w:basedOn w:val="Fontepargpadro"/>
    <w:rsid w:val="00863C4B"/>
  </w:style>
  <w:style w:type="character" w:styleId="Hyperlink">
    <w:name w:val="Hyperlink"/>
    <w:basedOn w:val="Fontepargpadro"/>
    <w:uiPriority w:val="99"/>
    <w:semiHidden/>
    <w:unhideWhenUsed/>
    <w:rsid w:val="00863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18">
    <w:name w:val="font18"/>
    <w:basedOn w:val="Fontepargpadro"/>
    <w:rsid w:val="00863C4B"/>
  </w:style>
  <w:style w:type="character" w:styleId="Hyperlink">
    <w:name w:val="Hyperlink"/>
    <w:basedOn w:val="Fontepargpadro"/>
    <w:uiPriority w:val="99"/>
    <w:semiHidden/>
    <w:unhideWhenUsed/>
    <w:rsid w:val="00863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visul.com.br/down/sinistro/sinistro_autorizacao_de_pagamento_201609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isul.com.br/down/sinistro/20160906_aviso_sinistr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M. Pimentel Chagas Veiga</dc:creator>
  <cp:lastModifiedBy>Selma M. Pimentel Chagas Veiga</cp:lastModifiedBy>
  <cp:revision>1</cp:revision>
  <dcterms:created xsi:type="dcterms:W3CDTF">2017-09-27T17:59:00Z</dcterms:created>
  <dcterms:modified xsi:type="dcterms:W3CDTF">2017-09-27T18:01:00Z</dcterms:modified>
</cp:coreProperties>
</file>